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AE" w:rsidRPr="000A0AD9" w:rsidRDefault="00636EAE" w:rsidP="00636EAE">
      <w:pPr>
        <w:spacing w:line="276" w:lineRule="auto"/>
        <w:jc w:val="center"/>
        <w:rPr>
          <w:rFonts w:eastAsiaTheme="minorHAnsi"/>
          <w:b/>
          <w:bCs/>
          <w:sz w:val="28"/>
          <w:szCs w:val="28"/>
        </w:rPr>
      </w:pPr>
      <w:r w:rsidRPr="000A0AD9">
        <w:rPr>
          <w:rFonts w:eastAsiaTheme="minorHAnsi" w:hint="eastAsia"/>
          <w:b/>
          <w:bCs/>
          <w:sz w:val="28"/>
          <w:szCs w:val="28"/>
        </w:rPr>
        <w:t>문 서 열 람 신 청 서</w:t>
      </w:r>
      <w:bookmarkStart w:id="0" w:name="_GoBack"/>
      <w:bookmarkEnd w:id="0"/>
    </w:p>
    <w:p w:rsidR="00636EAE" w:rsidRPr="000A0AD9" w:rsidRDefault="00636EAE" w:rsidP="00636EAE">
      <w:pPr>
        <w:spacing w:line="276" w:lineRule="auto"/>
        <w:jc w:val="center"/>
        <w:rPr>
          <w:rFonts w:hAnsi="바탕" w:cs="Arial,Bold"/>
          <w:b/>
          <w:bCs/>
        </w:rPr>
      </w:pPr>
      <w:proofErr w:type="gramStart"/>
      <w:r w:rsidRPr="000A0AD9">
        <w:rPr>
          <w:rFonts w:hAnsi="바탕" w:cs="Arial,Bold" w:hint="eastAsia"/>
          <w:b/>
          <w:bCs/>
        </w:rPr>
        <w:t xml:space="preserve">( </w:t>
      </w:r>
      <w:r w:rsidRPr="000A0AD9">
        <w:rPr>
          <w:rFonts w:cs="Arial,Bold" w:hint="eastAsia"/>
          <w:b/>
          <w:bCs/>
        </w:rPr>
        <w:t>□</w:t>
      </w:r>
      <w:proofErr w:type="gramEnd"/>
      <w:r w:rsidRPr="000A0AD9">
        <w:rPr>
          <w:rFonts w:hAnsi="바탕" w:cs="Arial,Bold" w:hint="eastAsia"/>
          <w:b/>
          <w:bCs/>
        </w:rPr>
        <w:t xml:space="preserve"> 연구자  </w:t>
      </w:r>
      <w:r w:rsidRPr="000A0AD9">
        <w:rPr>
          <w:rFonts w:cs="Arial,Bold" w:hint="eastAsia"/>
          <w:b/>
          <w:bCs/>
        </w:rPr>
        <w:t>□ IRB (위원) □ 의뢰자  □ 정부기관  □ 기  타</w:t>
      </w:r>
      <w:r w:rsidRPr="000A0AD9">
        <w:rPr>
          <w:rFonts w:hAnsi="바탕" w:cs="Arial,Bold" w:hint="eastAsia"/>
          <w:b/>
          <w:bCs/>
        </w:rPr>
        <w:t xml:space="preserve"> )</w:t>
      </w:r>
    </w:p>
    <w:p w:rsidR="00636EAE" w:rsidRPr="000A0AD9" w:rsidRDefault="00636EAE" w:rsidP="00636EAE">
      <w:pPr>
        <w:spacing w:line="276" w:lineRule="auto"/>
        <w:ind w:firstLineChars="157" w:firstLine="283"/>
        <w:jc w:val="left"/>
        <w:rPr>
          <w:rFonts w:hAnsi="바탕" w:cs="Arial,Bold"/>
          <w:b/>
          <w:bCs/>
          <w:sz w:val="18"/>
          <w:szCs w:val="18"/>
        </w:rPr>
      </w:pPr>
      <w:r>
        <w:rPr>
          <w:rFonts w:cs="Arial,Bold" w:hint="eastAsia"/>
          <w:b/>
          <w:bCs/>
          <w:sz w:val="18"/>
          <w:szCs w:val="18"/>
        </w:rPr>
        <w:t>※</w:t>
      </w:r>
      <w:r>
        <w:rPr>
          <w:rFonts w:hAnsi="바탕" w:cs="Arial,Bold" w:hint="eastAsia"/>
          <w:b/>
          <w:bCs/>
          <w:sz w:val="18"/>
          <w:szCs w:val="18"/>
        </w:rPr>
        <w:t xml:space="preserve"> 위의 </w:t>
      </w:r>
      <w:r w:rsidRPr="003C7DCE">
        <w:rPr>
          <w:rFonts w:hAnsi="바탕" w:cs="Arial,Bold" w:hint="eastAsia"/>
          <w:b/>
          <w:bCs/>
          <w:sz w:val="18"/>
          <w:szCs w:val="18"/>
        </w:rPr>
        <w:t xml:space="preserve">해당하는 칸에 </w:t>
      </w:r>
      <w:proofErr w:type="spellStart"/>
      <w:r w:rsidRPr="003C7DCE">
        <w:rPr>
          <w:rFonts w:cs="Arial,Bold" w:hint="eastAsia"/>
          <w:b/>
          <w:bCs/>
          <w:sz w:val="18"/>
          <w:szCs w:val="18"/>
        </w:rPr>
        <w:t>Ⅴ</w:t>
      </w:r>
      <w:proofErr w:type="spellEnd"/>
      <w:r w:rsidRPr="003C7DCE">
        <w:rPr>
          <w:rFonts w:hAnsi="바탕" w:cs="Arial,Bold" w:hint="eastAsia"/>
          <w:b/>
          <w:bCs/>
          <w:sz w:val="18"/>
          <w:szCs w:val="18"/>
        </w:rPr>
        <w:t xml:space="preserve"> 체크해주세요</w:t>
      </w:r>
    </w:p>
    <w:tbl>
      <w:tblPr>
        <w:tblW w:w="5000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2"/>
        <w:gridCol w:w="7346"/>
      </w:tblGrid>
      <w:tr w:rsidR="00636EAE" w:rsidRPr="005F2586" w:rsidTr="003B4250">
        <w:trPr>
          <w:trHeight w:val="519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IRB </w:t>
            </w:r>
            <w:r w:rsidRPr="00E23954">
              <w:rPr>
                <w:rFonts w:ascii="맑은 고딕" w:eastAsia="맑은 고딕" w:hAnsi="맑은 고딕" w:cs="Arial,Bold"/>
                <w:bCs/>
                <w:sz w:val="22"/>
                <w:szCs w:val="22"/>
              </w:rPr>
              <w:t>No</w:t>
            </w:r>
            <w:r w:rsidRPr="00E23954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.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240" w:lineRule="atLeast"/>
              <w:jc w:val="left"/>
              <w:rPr>
                <w:rFonts w:ascii="맑은 고딕" w:eastAsia="맑은 고딕" w:hAnsi="맑은 고딕" w:cs="Arial,Bold"/>
                <w:bCs/>
                <w:i/>
                <w:color w:val="808080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 xml:space="preserve">IRB에서 </w:t>
            </w:r>
            <w:proofErr w:type="spellStart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>부여받은</w:t>
            </w:r>
            <w:proofErr w:type="spellEnd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>과제번호를</w:t>
            </w:r>
            <w:proofErr w:type="spellEnd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 xml:space="preserve"> 기재</w:t>
            </w:r>
          </w:p>
        </w:tc>
      </w:tr>
      <w:tr w:rsidR="00636EAE" w:rsidRPr="005F2586" w:rsidTr="003B4250">
        <w:trPr>
          <w:trHeight w:val="980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adjustRightInd w:val="0"/>
              <w:spacing w:after="180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gramStart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과  제</w:t>
            </w:r>
            <w:proofErr w:type="gramEnd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 명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adjustRightInd w:val="0"/>
              <w:spacing w:after="180"/>
              <w:jc w:val="left"/>
              <w:rPr>
                <w:rFonts w:ascii="맑은 고딕" w:eastAsia="맑은 고딕" w:hAnsi="맑은 고딕" w:cs="Arial,Bold"/>
                <w:bCs/>
                <w:i/>
                <w:color w:val="808080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 xml:space="preserve">IRB에서 승인 받은 최종 버전 연구계획서 상의 </w:t>
            </w:r>
            <w:proofErr w:type="spellStart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>과제명을</w:t>
            </w:r>
            <w:proofErr w:type="spellEnd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 xml:space="preserve"> 기재</w:t>
            </w:r>
          </w:p>
        </w:tc>
      </w:tr>
      <w:tr w:rsidR="00636EAE" w:rsidRPr="005F2586" w:rsidTr="003B4250">
        <w:trPr>
          <w:trHeight w:val="515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의뢰자/CRO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i/>
                <w:color w:val="808080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 xml:space="preserve">의뢰자의 </w:t>
            </w:r>
            <w:proofErr w:type="spellStart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>기관명을</w:t>
            </w:r>
            <w:proofErr w:type="spellEnd"/>
            <w:r w:rsidRPr="005F2586">
              <w:rPr>
                <w:rFonts w:ascii="맑은 고딕" w:eastAsia="맑은 고딕" w:hAnsi="맑은 고딕" w:cs="Arial,Bold" w:hint="eastAsia"/>
                <w:bCs/>
                <w:i/>
                <w:color w:val="808080"/>
                <w:sz w:val="22"/>
                <w:szCs w:val="22"/>
              </w:rPr>
              <w:t xml:space="preserve"> 기재</w:t>
            </w:r>
          </w:p>
        </w:tc>
      </w:tr>
      <w:tr w:rsidR="00636EAE" w:rsidRPr="005F2586" w:rsidTr="003B4250">
        <w:trPr>
          <w:trHeight w:val="673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2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연구책임자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240" w:lineRule="atLeas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gramStart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소속과 :</w:t>
            </w:r>
            <w:proofErr w:type="gramEnd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                     성명 :                 (서명)</w:t>
            </w:r>
          </w:p>
        </w:tc>
      </w:tr>
      <w:tr w:rsidR="00636EAE" w:rsidRPr="005F2586" w:rsidTr="003B4250">
        <w:trPr>
          <w:trHeight w:val="1607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240" w:lineRule="exac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열람할 </w:t>
            </w:r>
            <w:proofErr w:type="spellStart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문서종류</w:t>
            </w:r>
            <w:proofErr w:type="spellEnd"/>
          </w:p>
        </w:tc>
        <w:tc>
          <w:tcPr>
            <w:tcW w:w="3823" w:type="pct"/>
          </w:tcPr>
          <w:p w:rsidR="00636EAE" w:rsidRPr="005F2586" w:rsidRDefault="00636EAE" w:rsidP="00636EAE">
            <w:pPr>
              <w:numPr>
                <w:ilvl w:val="0"/>
                <w:numId w:val="2"/>
              </w:numPr>
              <w:wordWrap/>
              <w:adjustRightInd w:val="0"/>
              <w:spacing w:before="40" w:after="40" w:line="240" w:lineRule="exac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자료의 복사가 필요할 경우 체크하여 주시기 바랍니다</w:t>
            </w:r>
          </w:p>
        </w:tc>
      </w:tr>
      <w:tr w:rsidR="00636EAE" w:rsidRPr="005F2586" w:rsidTr="003B4250">
        <w:trPr>
          <w:trHeight w:val="1167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40" w:lineRule="atLeast"/>
              <w:jc w:val="center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열람 사유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before="40" w:after="40" w:line="40" w:lineRule="atLeast"/>
              <w:ind w:leftChars="-54" w:left="-108" w:firstLineChars="15" w:firstLine="33"/>
              <w:jc w:val="lef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</w:p>
        </w:tc>
      </w:tr>
      <w:tr w:rsidR="00636EAE" w:rsidRPr="005F2586" w:rsidTr="003B4250">
        <w:trPr>
          <w:trHeight w:val="3252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pStyle w:val="a7"/>
              <w:spacing w:beforeLines="50" w:before="120" w:beforeAutospacing="0" w:afterLines="50" w:after="120" w:afterAutospacing="0" w:line="257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요 청 자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wordWrap/>
              <w:adjustRightInd w:val="0"/>
              <w:spacing w:after="180"/>
              <w:jc w:val="lef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회사명/</w:t>
            </w:r>
            <w:proofErr w:type="gramStart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부서 :</w:t>
            </w:r>
            <w:proofErr w:type="gramEnd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                 성명 :           (서명)</w:t>
            </w:r>
          </w:p>
          <w:p w:rsidR="00636EAE" w:rsidRPr="005F2586" w:rsidRDefault="00636EAE" w:rsidP="003B4250">
            <w:pPr>
              <w:pStyle w:val="a7"/>
              <w:spacing w:beforeLines="50" w:before="120" w:beforeAutospacing="0" w:afterLines="50" w:after="120" w:afterAutospacing="0" w:line="257" w:lineRule="atLeast"/>
              <w:rPr>
                <w:rFonts w:ascii="맑은 고딕" w:eastAsia="맑은 고딕" w:hAnsi="맑은 고딕" w:cs="Arial,Bold"/>
                <w:bCs/>
                <w:sz w:val="22"/>
                <w:szCs w:val="22"/>
              </w:rPr>
            </w:pPr>
            <w:proofErr w:type="spellStart"/>
            <w:proofErr w:type="gramStart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회사전화</w:t>
            </w:r>
            <w:proofErr w:type="spellEnd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:</w:t>
            </w:r>
            <w:proofErr w:type="gramEnd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                   (이동전화 :                    )</w:t>
            </w:r>
          </w:p>
          <w:p w:rsidR="00636EAE" w:rsidRPr="005F2586" w:rsidRDefault="00636EAE" w:rsidP="003B4250">
            <w:pPr>
              <w:pStyle w:val="a7"/>
              <w:spacing w:beforeLines="50" w:before="120" w:beforeAutospacing="0" w:afterLines="50" w:after="120" w:afterAutospacing="0" w:line="257" w:lineRule="atLeast"/>
              <w:ind w:leftChars="-13" w:left="313" w:hangingChars="154" w:hanging="339"/>
              <w:jc w:val="both"/>
              <w:rPr>
                <w:rFonts w:ascii="맑은 고딕" w:eastAsia="맑은 고딕" w:hAnsi="맑은 고딕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※ 요청인 본인은 상기 나열된 문서에 대한 열람을 요청하며 열람이 승인된 문서는 지정된 </w:t>
            </w:r>
            <w:proofErr w:type="spellStart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열람장소를</w:t>
            </w:r>
            <w:proofErr w:type="spellEnd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벗어나 열람하지 않을 것이며, 이를 무단으로 반출하지 않겠습니다. 또한 열람은 </w:t>
            </w:r>
            <w:proofErr w:type="spellStart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>주관부서의</w:t>
            </w:r>
            <w:proofErr w:type="spellEnd"/>
            <w:r w:rsidRPr="005F2586">
              <w:rPr>
                <w:rFonts w:ascii="맑은 고딕" w:eastAsia="맑은 고딕" w:hAnsi="맑은 고딕" w:cs="Arial,Bold" w:hint="eastAsia"/>
                <w:bCs/>
                <w:sz w:val="22"/>
                <w:szCs w:val="22"/>
              </w:rPr>
              <w:t xml:space="preserve"> 근무시간 내에 완료할 것이며, 열람한 문서는 열람 전과 동일한 상태로 반납할 것을 서약합니다.</w:t>
            </w:r>
          </w:p>
        </w:tc>
      </w:tr>
      <w:tr w:rsidR="00636EAE" w:rsidRPr="005F2586" w:rsidTr="003B4250">
        <w:trPr>
          <w:trHeight w:val="591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pStyle w:val="a7"/>
              <w:spacing w:before="40" w:beforeAutospacing="0" w:after="40" w:afterAutospacing="0" w:line="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szCs w:val="22"/>
              </w:rPr>
              <w:t>열람일자</w:t>
            </w:r>
            <w:proofErr w:type="spellEnd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(요청일) 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pStyle w:val="a7"/>
              <w:spacing w:before="40" w:beforeAutospacing="0" w:after="40" w:afterAutospacing="0" w:line="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년 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 </w:t>
            </w:r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  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   </w:t>
            </w:r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월    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     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일</w:t>
            </w:r>
          </w:p>
        </w:tc>
      </w:tr>
      <w:tr w:rsidR="00636EAE" w:rsidRPr="005F2586" w:rsidTr="003B4250">
        <w:trPr>
          <w:trHeight w:val="557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pStyle w:val="a7"/>
              <w:spacing w:line="257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보관담당자</w:t>
            </w:r>
            <w:proofErr w:type="spellEnd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★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pStyle w:val="a7"/>
              <w:tabs>
                <w:tab w:val="left" w:pos="6588"/>
              </w:tabs>
              <w:spacing w:before="0" w:beforeAutospacing="0" w:after="0" w:afterAutospacing="0" w:line="257" w:lineRule="atLeast"/>
              <w:ind w:rightChars="72" w:right="144" w:firstLine="192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                                         (서명)</w:t>
            </w:r>
          </w:p>
        </w:tc>
      </w:tr>
      <w:tr w:rsidR="00636EAE" w:rsidRPr="005F2586" w:rsidTr="003B4250">
        <w:trPr>
          <w:trHeight w:val="907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636EAE" w:rsidRPr="005F2586" w:rsidRDefault="00636EAE" w:rsidP="003B4250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spellStart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반납확인</w:t>
            </w:r>
            <w:proofErr w:type="spellEnd"/>
          </w:p>
          <w:p w:rsidR="00636EAE" w:rsidRPr="005F2586" w:rsidRDefault="00636EAE" w:rsidP="003B4250">
            <w:pPr>
              <w:pStyle w:val="a7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(</w:t>
            </w:r>
            <w:proofErr w:type="spellStart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반납시</w:t>
            </w:r>
            <w:proofErr w:type="spellEnd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작성)</w:t>
            </w:r>
          </w:p>
        </w:tc>
        <w:tc>
          <w:tcPr>
            <w:tcW w:w="3823" w:type="pct"/>
            <w:vAlign w:val="center"/>
          </w:tcPr>
          <w:p w:rsidR="00636EAE" w:rsidRPr="005F2586" w:rsidRDefault="00636EAE" w:rsidP="003B4250">
            <w:pPr>
              <w:pStyle w:val="a7"/>
              <w:spacing w:before="0" w:beforeAutospacing="0" w:after="0" w:afterAutospacing="0" w:line="257" w:lineRule="atLeast"/>
              <w:ind w:rightChars="58" w:right="116"/>
              <w:rPr>
                <w:rFonts w:ascii="맑은 고딕" w:eastAsia="맑은 고딕" w:hAnsi="맑은 고딕"/>
                <w:sz w:val="22"/>
                <w:szCs w:val="22"/>
              </w:rPr>
            </w:pPr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반납 일자/</w:t>
            </w:r>
            <w:proofErr w:type="gramStart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시간 :</w:t>
            </w:r>
            <w:proofErr w:type="gramEnd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             </w:t>
            </w:r>
            <w:proofErr w:type="spellStart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>반납자</w:t>
            </w:r>
            <w:proofErr w:type="spellEnd"/>
            <w:r w:rsidRPr="005F258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:              (서명)</w:t>
            </w:r>
          </w:p>
        </w:tc>
      </w:tr>
    </w:tbl>
    <w:p w:rsidR="00636EAE" w:rsidRPr="000A0AD9" w:rsidRDefault="00636EAE" w:rsidP="00636EAE">
      <w:pPr>
        <w:jc w:val="left"/>
        <w:rPr>
          <w:rFonts w:ascii="맑은 고딕" w:eastAsia="맑은 고딕" w:hAnsi="맑은 고딕"/>
        </w:rPr>
      </w:pPr>
      <w:r w:rsidRPr="000A0AD9">
        <w:rPr>
          <w:rFonts w:ascii="맑은 고딕" w:eastAsia="맑은 고딕" w:hAnsi="맑은 고딕" w:hint="eastAsia"/>
        </w:rPr>
        <w:t>★ 표시 항목은 주관부서 (</w:t>
      </w:r>
      <w:r>
        <w:rPr>
          <w:rFonts w:ascii="맑은 고딕" w:eastAsia="맑은 고딕" w:hAnsi="맑은 고딕" w:hint="eastAsia"/>
        </w:rPr>
        <w:t>고신대학교복음병원</w:t>
      </w:r>
      <w:r w:rsidRPr="000A0AD9">
        <w:rPr>
          <w:rFonts w:ascii="맑은 고딕" w:eastAsia="맑은 고딕" w:hAnsi="맑은 고딕" w:hint="eastAsia"/>
        </w:rPr>
        <w:t xml:space="preserve"> 임상시험센터)에서 기재 및 날인</w:t>
      </w:r>
    </w:p>
    <w:p w:rsidR="00636EAE" w:rsidRDefault="00636EAE" w:rsidP="00636EAE">
      <w:r w:rsidRPr="000A0AD9">
        <w:rPr>
          <w:rFonts w:ascii="맑은 고딕" w:eastAsia="맑은 고딕" w:hAnsi="맑은 고딕" w:hint="eastAsia"/>
        </w:rPr>
        <w:t xml:space="preserve">※ 연구책임자가 장기간 부재이거나 퇴사하였을 경우 </w:t>
      </w:r>
      <w:proofErr w:type="spellStart"/>
      <w:r w:rsidRPr="000A0AD9">
        <w:rPr>
          <w:rFonts w:ascii="맑은 고딕" w:eastAsia="맑은 고딕" w:hAnsi="맑은 고딕" w:hint="eastAsia"/>
        </w:rPr>
        <w:t>공동연구자</w:t>
      </w:r>
      <w:proofErr w:type="spellEnd"/>
      <w:r w:rsidRPr="000A0AD9">
        <w:rPr>
          <w:rFonts w:ascii="맑은 고딕" w:eastAsia="맑은 고딕" w:hAnsi="맑은 고딕" w:hint="eastAsia"/>
        </w:rPr>
        <w:t xml:space="preserve"> 또는 </w:t>
      </w:r>
      <w:proofErr w:type="spellStart"/>
      <w:r w:rsidRPr="000A0AD9">
        <w:rPr>
          <w:rFonts w:ascii="맑은 고딕" w:eastAsia="맑은 고딕" w:hAnsi="맑은 고딕" w:hint="eastAsia"/>
        </w:rPr>
        <w:t>임상과장이</w:t>
      </w:r>
      <w:proofErr w:type="spellEnd"/>
      <w:r w:rsidRPr="000A0AD9">
        <w:rPr>
          <w:rFonts w:ascii="맑은 고딕" w:eastAsia="맑은 고딕" w:hAnsi="맑은 고딕" w:hint="eastAsia"/>
        </w:rPr>
        <w:t xml:space="preserve"> 승인할 수 있음.</w:t>
      </w:r>
    </w:p>
    <w:p w:rsidR="00D17554" w:rsidRPr="00636EAE" w:rsidRDefault="00636EAE" w:rsidP="00636EAE">
      <w:pPr>
        <w:pStyle w:val="a6"/>
      </w:pPr>
      <w:r w:rsidRPr="000A0AD9">
        <w:rPr>
          <w:rFonts w:ascii="맑은 고딕" w:eastAsia="맑은 고딕" w:hAnsi="맑은 고딕" w:hint="eastAsia"/>
        </w:rPr>
        <w:t>※</w:t>
      </w:r>
      <w:r>
        <w:rPr>
          <w:rFonts w:ascii="맑은 고딕" w:eastAsia="맑은 고딕" w:hAnsi="맑은 고딕" w:hint="eastAsia"/>
        </w:rPr>
        <w:t xml:space="preserve"> 문서의 열람은 당일 </w:t>
      </w:r>
      <w:proofErr w:type="gramStart"/>
      <w:r>
        <w:rPr>
          <w:rFonts w:ascii="맑은 고딕" w:eastAsia="맑은 고딕" w:hAnsi="맑은 고딕" w:hint="eastAsia"/>
        </w:rPr>
        <w:t>열람 ,</w:t>
      </w:r>
      <w:proofErr w:type="gramEnd"/>
      <w:r>
        <w:rPr>
          <w:rFonts w:ascii="맑은 고딕" w:eastAsia="맑은 고딕" w:hAnsi="맑은 고딕" w:hint="eastAsia"/>
        </w:rPr>
        <w:t xml:space="preserve"> 당일 반납을 원칙으로 하고 있습니다.</w:t>
      </w:r>
      <w:r>
        <w:rPr>
          <w:rFonts w:ascii="맑은 고딕" w:eastAsia="맑은 고딕" w:hAnsi="맑은 고딕"/>
        </w:rPr>
        <w:t xml:space="preserve"> </w:t>
      </w:r>
    </w:p>
    <w:sectPr w:rsidR="00D17554" w:rsidRPr="00636EAE" w:rsidSect="00983E3B">
      <w:headerReference w:type="default" r:id="rId7"/>
      <w:footerReference w:type="default" r:id="rId8"/>
      <w:pgSz w:w="11906" w:h="16838" w:code="9"/>
      <w:pgMar w:top="567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B5" w:rsidRDefault="000123B5" w:rsidP="00B35AA8">
      <w:r>
        <w:separator/>
      </w:r>
    </w:p>
  </w:endnote>
  <w:endnote w:type="continuationSeparator" w:id="0">
    <w:p w:rsidR="000123B5" w:rsidRDefault="000123B5" w:rsidP="00B3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A8" w:rsidRDefault="00B35AA8" w:rsidP="00B35AA8">
    <w:pPr>
      <w:pStyle w:val="a5"/>
      <w:spacing w:line="240" w:lineRule="auto"/>
      <w:jc w:val="right"/>
    </w:pPr>
    <w:r>
      <w:rPr>
        <w:noProof/>
      </w:rPr>
      <mc:AlternateContent>
        <mc:Choice Requires="wps">
          <w:drawing>
            <wp:inline distT="0" distB="0" distL="0" distR="0" wp14:anchorId="6452AD2A" wp14:editId="52CA03A4">
              <wp:extent cx="6085840" cy="635"/>
              <wp:effectExtent l="28575" t="28575" r="29210" b="28575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549BBF3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" strokeweight="4.25pt">
              <v:stroke linestyle="thinThick"/>
              <w10:anchorlock/>
            </v:line>
          </w:pict>
        </mc:Fallback>
      </mc:AlternateContent>
    </w:r>
    <w:r w:rsidRPr="00F56299">
      <w:rPr>
        <w:rFonts w:ascii="맑은 고딕" w:eastAsia="맑은 고딕" w:hAnsi="맑은 고딕" w:cs="Arial Unicode MS" w:hint="eastAsia"/>
        <w:b/>
        <w:bCs/>
      </w:rPr>
      <w:t>CONFIDENTIAL</w:t>
    </w:r>
  </w:p>
  <w:p w:rsidR="00B35AA8" w:rsidRDefault="00B35A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B5" w:rsidRDefault="000123B5" w:rsidP="00B35AA8">
      <w:r>
        <w:separator/>
      </w:r>
    </w:p>
  </w:footnote>
  <w:footnote w:type="continuationSeparator" w:id="0">
    <w:p w:rsidR="000123B5" w:rsidRDefault="000123B5" w:rsidP="00B3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54"/>
      <w:gridCol w:w="5355"/>
      <w:gridCol w:w="3099"/>
    </w:tblGrid>
    <w:tr w:rsidR="00B35AA8" w:rsidRPr="00215EA7" w:rsidTr="00F31CF5">
      <w:trPr>
        <w:trHeight w:val="687"/>
        <w:tblHeader/>
        <w:jc w:val="center"/>
      </w:trPr>
      <w:tc>
        <w:tcPr>
          <w:tcW w:w="115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35AA8" w:rsidRPr="00215EA7" w:rsidRDefault="00B35AA8" w:rsidP="00B35AA8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24B7DF8D" wp14:editId="3D07E0C4">
                <wp:simplePos x="0" y="0"/>
                <wp:positionH relativeFrom="column">
                  <wp:posOffset>15240</wp:posOffset>
                </wp:positionH>
                <wp:positionV relativeFrom="line">
                  <wp:posOffset>36195</wp:posOffset>
                </wp:positionV>
                <wp:extent cx="499110" cy="373380"/>
                <wp:effectExtent l="0" t="0" r="0" b="7620"/>
                <wp:wrapSquare wrapText="bothSides"/>
                <wp:docPr id="7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7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35AA8" w:rsidRDefault="00B35AA8" w:rsidP="00B35AA8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/>
            </w:rPr>
            <w:t>Document Retention &amp; Storage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B35AA8" w:rsidRPr="008800EC" w:rsidRDefault="00B35AA8" w:rsidP="00B35AA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 w:rsidR="007143CB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ADM.003.02</w:t>
          </w:r>
        </w:p>
      </w:tc>
      <w:tc>
        <w:tcPr>
          <w:tcW w:w="31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B35AA8" w:rsidRPr="008800EC" w:rsidRDefault="00B35AA8" w:rsidP="00B35AA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KUGH/CTC/ADM.003</w:t>
          </w:r>
        </w:p>
        <w:p w:rsidR="00B35AA8" w:rsidRPr="008800EC" w:rsidRDefault="00636EAE" w:rsidP="00B35AA8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Version No.: 3</w:t>
          </w:r>
          <w:r w:rsidR="00B35AA8"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B35AA8" w:rsidRDefault="00B35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E4339F6"/>
    <w:multiLevelType w:val="hybridMultilevel"/>
    <w:tmpl w:val="CAA6D42E"/>
    <w:lvl w:ilvl="0" w:tplc="D968F8DC">
      <w:numFmt w:val="bullet"/>
      <w:lvlText w:val="□"/>
      <w:lvlJc w:val="left"/>
      <w:pPr>
        <w:ind w:left="394" w:hanging="360"/>
      </w:pPr>
      <w:rPr>
        <w:rFonts w:ascii="맑은 고딕" w:eastAsia="맑은 고딕" w:hAnsi="맑은 고딕" w:cs="Arial,Bold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A8"/>
    <w:rsid w:val="000123B5"/>
    <w:rsid w:val="00225819"/>
    <w:rsid w:val="00636EAE"/>
    <w:rsid w:val="007143CB"/>
    <w:rsid w:val="00983E3B"/>
    <w:rsid w:val="00B35AA8"/>
    <w:rsid w:val="00C828E7"/>
    <w:rsid w:val="00D17554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72421"/>
  <w15:chartTrackingRefBased/>
  <w15:docId w15:val="{5D584E8B-9A88-43E3-B780-836A645B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AA8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B35A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5AA8"/>
    <w:rPr>
      <w:szCs w:val="20"/>
    </w:rPr>
  </w:style>
  <w:style w:type="paragraph" w:styleId="a4">
    <w:name w:val="footer"/>
    <w:basedOn w:val="a"/>
    <w:link w:val="Char0"/>
    <w:uiPriority w:val="99"/>
    <w:unhideWhenUsed/>
    <w:rsid w:val="00B35A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5AA8"/>
    <w:rPr>
      <w:szCs w:val="20"/>
    </w:rPr>
  </w:style>
  <w:style w:type="paragraph" w:customStyle="1" w:styleId="a5">
    <w:name w:val="머리말"/>
    <w:basedOn w:val="a"/>
    <w:rsid w:val="00B35AA8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6">
    <w:name w:val="바탕글"/>
    <w:basedOn w:val="a"/>
    <w:rsid w:val="00636EA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paragraph" w:styleId="a7">
    <w:name w:val="Normal (Web)"/>
    <w:basedOn w:val="a"/>
    <w:rsid w:val="00636E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MKBH</cp:lastModifiedBy>
  <cp:revision>3</cp:revision>
  <dcterms:created xsi:type="dcterms:W3CDTF">2018-01-11T05:35:00Z</dcterms:created>
  <dcterms:modified xsi:type="dcterms:W3CDTF">2018-03-22T02:51:00Z</dcterms:modified>
</cp:coreProperties>
</file>